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9C583" w14:textId="77777777" w:rsidR="000900DE" w:rsidRPr="006E50E4" w:rsidRDefault="00B21742" w:rsidP="000900DE">
      <w:pPr>
        <w:pStyle w:val="Intituldeladirection"/>
        <w:ind w:right="56"/>
        <w:rPr>
          <w:rFonts w:ascii="Marianne" w:hAnsi="Marianne" w:cs="Arial"/>
          <w:sz w:val="22"/>
          <w:szCs w:val="22"/>
        </w:rPr>
      </w:pPr>
      <w:r w:rsidRPr="006E50E4">
        <w:rPr>
          <w:rFonts w:ascii="Marianne" w:eastAsia="Calibri" w:hAnsi="Marianne" w:cs="Arial"/>
          <w:b w:val="0"/>
          <w:bCs/>
          <w:noProof/>
          <w:sz w:val="22"/>
          <w:szCs w:val="22"/>
          <w:lang w:eastAsia="fr-FR"/>
        </w:rPr>
        <w:drawing>
          <wp:anchor distT="0" distB="0" distL="114300" distR="114300" simplePos="0" relativeHeight="251661312" behindDoc="0" locked="0" layoutInCell="1" allowOverlap="1" wp14:anchorId="5D572EC8" wp14:editId="74AA9A07">
            <wp:simplePos x="0" y="0"/>
            <wp:positionH relativeFrom="margin">
              <wp:posOffset>-30480</wp:posOffset>
            </wp:positionH>
            <wp:positionV relativeFrom="margin">
              <wp:posOffset>-82550</wp:posOffset>
            </wp:positionV>
            <wp:extent cx="2087245" cy="1547495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Europe_et_Affaires_Etrangeres_RV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5"/>
                    <a:stretch/>
                  </pic:blipFill>
                  <pic:spPr bwMode="auto">
                    <a:xfrm>
                      <a:off x="0" y="0"/>
                      <a:ext cx="2087245" cy="154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4291E" w14:textId="77777777" w:rsidR="0000062A" w:rsidRPr="006E50E4" w:rsidRDefault="0000062A" w:rsidP="0000062A">
      <w:pPr>
        <w:spacing w:after="200" w:line="276" w:lineRule="auto"/>
        <w:contextualSpacing/>
        <w:rPr>
          <w:rFonts w:ascii="Marianne" w:eastAsia="Calibri" w:hAnsi="Marianne" w:cs="Arial"/>
          <w:sz w:val="22"/>
          <w:szCs w:val="22"/>
        </w:rPr>
      </w:pPr>
    </w:p>
    <w:p w14:paraId="27BA2CCE" w14:textId="77777777" w:rsidR="0000062A" w:rsidRPr="006E50E4" w:rsidRDefault="0000062A" w:rsidP="0000062A">
      <w:pPr>
        <w:spacing w:after="200" w:line="276" w:lineRule="auto"/>
        <w:contextualSpacing/>
        <w:jc w:val="right"/>
        <w:rPr>
          <w:rFonts w:ascii="Marianne" w:eastAsia="Calibri" w:hAnsi="Marianne" w:cs="Arial"/>
          <w:sz w:val="22"/>
          <w:szCs w:val="22"/>
        </w:rPr>
      </w:pPr>
    </w:p>
    <w:p w14:paraId="2C55AA90" w14:textId="77777777" w:rsidR="00672F54" w:rsidRPr="006E50E4" w:rsidRDefault="00672F54" w:rsidP="00FF3124">
      <w:pPr>
        <w:spacing w:after="200" w:line="276" w:lineRule="auto"/>
        <w:contextualSpacing/>
        <w:rPr>
          <w:rFonts w:ascii="Marianne" w:eastAsia="Calibri" w:hAnsi="Marianne" w:cs="Arial"/>
          <w:sz w:val="22"/>
          <w:szCs w:val="22"/>
        </w:rPr>
      </w:pPr>
    </w:p>
    <w:p w14:paraId="6D7D13FA" w14:textId="77777777" w:rsidR="00E93C8A" w:rsidRPr="006E50E4" w:rsidRDefault="00E93C8A" w:rsidP="00E93C8A">
      <w:pPr>
        <w:spacing w:after="200" w:line="276" w:lineRule="auto"/>
        <w:contextualSpacing/>
        <w:jc w:val="right"/>
        <w:rPr>
          <w:rFonts w:ascii="Marianne" w:eastAsia="Calibri" w:hAnsi="Marianne" w:cs="Arial"/>
          <w:sz w:val="22"/>
          <w:szCs w:val="22"/>
        </w:rPr>
      </w:pPr>
    </w:p>
    <w:p w14:paraId="72744A77" w14:textId="2E0D9FCE" w:rsidR="00E93C8A" w:rsidRPr="006E50E4" w:rsidRDefault="00A772C2" w:rsidP="00E93C8A">
      <w:pPr>
        <w:spacing w:after="200" w:line="276" w:lineRule="auto"/>
        <w:contextualSpacing/>
        <w:jc w:val="right"/>
        <w:rPr>
          <w:rFonts w:ascii="Marianne" w:eastAsia="Calibri" w:hAnsi="Marianne" w:cs="Arial"/>
          <w:sz w:val="22"/>
          <w:szCs w:val="22"/>
        </w:rPr>
      </w:pPr>
      <w:r w:rsidRPr="006E50E4">
        <w:rPr>
          <w:rFonts w:ascii="Marianne" w:eastAsia="Calibri" w:hAnsi="Marianne" w:cs="Arial"/>
          <w:sz w:val="22"/>
          <w:szCs w:val="22"/>
        </w:rPr>
        <w:t xml:space="preserve">Bratislava, </w:t>
      </w:r>
      <w:r w:rsidR="00661CCB" w:rsidRPr="006E50E4">
        <w:rPr>
          <w:rFonts w:ascii="Marianne" w:eastAsia="Calibri" w:hAnsi="Marianne" w:cs="Arial"/>
          <w:sz w:val="22"/>
          <w:szCs w:val="22"/>
        </w:rPr>
        <w:fldChar w:fldCharType="begin"/>
      </w:r>
      <w:r w:rsidR="00661CCB" w:rsidRPr="006E50E4">
        <w:rPr>
          <w:rFonts w:ascii="Marianne" w:eastAsia="Calibri" w:hAnsi="Marianne" w:cs="Arial"/>
          <w:sz w:val="22"/>
          <w:szCs w:val="22"/>
        </w:rPr>
        <w:instrText xml:space="preserve"> TIME \@ "dd/MM/yyyy" </w:instrText>
      </w:r>
      <w:r w:rsidR="00661CCB" w:rsidRPr="006E50E4">
        <w:rPr>
          <w:rFonts w:ascii="Marianne" w:eastAsia="Calibri" w:hAnsi="Marianne" w:cs="Arial"/>
          <w:sz w:val="22"/>
          <w:szCs w:val="22"/>
        </w:rPr>
        <w:fldChar w:fldCharType="separate"/>
      </w:r>
      <w:r w:rsidR="008A0740">
        <w:rPr>
          <w:rFonts w:ascii="Marianne" w:eastAsia="Calibri" w:hAnsi="Marianne" w:cs="Arial"/>
          <w:noProof/>
          <w:sz w:val="22"/>
          <w:szCs w:val="22"/>
        </w:rPr>
        <w:t>18/09/2024</w:t>
      </w:r>
      <w:r w:rsidR="00661CCB" w:rsidRPr="006E50E4">
        <w:rPr>
          <w:rFonts w:ascii="Marianne" w:eastAsia="Calibri" w:hAnsi="Marianne" w:cs="Arial"/>
          <w:sz w:val="22"/>
          <w:szCs w:val="22"/>
        </w:rPr>
        <w:fldChar w:fldCharType="end"/>
      </w:r>
    </w:p>
    <w:p w14:paraId="72599FC1" w14:textId="77777777" w:rsidR="00E93C8A" w:rsidRPr="006E50E4" w:rsidRDefault="00E93C8A" w:rsidP="00E93C8A">
      <w:pPr>
        <w:spacing w:after="200" w:line="276" w:lineRule="auto"/>
        <w:contextualSpacing/>
        <w:rPr>
          <w:rFonts w:ascii="Marianne" w:eastAsia="Times New Roman" w:hAnsi="Marianne" w:cs="Times New Roman"/>
          <w:b/>
          <w:bCs/>
          <w:sz w:val="22"/>
          <w:szCs w:val="22"/>
          <w:lang w:eastAsia="fr-FR"/>
        </w:rPr>
      </w:pPr>
    </w:p>
    <w:p w14:paraId="735297EF" w14:textId="77777777" w:rsidR="00E93C8A" w:rsidRPr="006E50E4" w:rsidRDefault="00E93C8A" w:rsidP="00E93C8A">
      <w:pPr>
        <w:spacing w:after="200" w:line="276" w:lineRule="auto"/>
        <w:contextualSpacing/>
        <w:rPr>
          <w:rFonts w:ascii="Marianne" w:eastAsia="Times New Roman" w:hAnsi="Marianne" w:cs="Times New Roman"/>
          <w:b/>
          <w:bCs/>
          <w:sz w:val="22"/>
          <w:szCs w:val="22"/>
          <w:lang w:eastAsia="fr-FR"/>
        </w:rPr>
      </w:pPr>
    </w:p>
    <w:p w14:paraId="6171FB95" w14:textId="66CEE3D5" w:rsidR="00F15F02" w:rsidRDefault="00672F51" w:rsidP="00986E79">
      <w:pPr>
        <w:spacing w:after="200" w:line="276" w:lineRule="auto"/>
        <w:contextualSpacing/>
        <w:jc w:val="both"/>
        <w:rPr>
          <w:rFonts w:ascii="Marianne" w:eastAsia="SimSun" w:hAnsi="Marianne" w:cs="Arial"/>
          <w:kern w:val="3"/>
          <w:sz w:val="22"/>
          <w:szCs w:val="22"/>
          <w:lang w:val="sk-SK" w:eastAsia="zh-CN" w:bidi="hi-IN"/>
        </w:rPr>
      </w:pPr>
      <w:r w:rsidRPr="00CC5524">
        <w:rPr>
          <w:rFonts w:ascii="Marianne" w:eastAsia="Times New Roman" w:hAnsi="Marianne" w:cs="Times New Roman"/>
          <w:b/>
          <w:bCs/>
          <w:sz w:val="22"/>
          <w:szCs w:val="22"/>
          <w:lang w:eastAsia="fr-FR"/>
        </w:rPr>
        <w:t>A/s </w:t>
      </w:r>
      <w:r w:rsidRPr="00CC5524">
        <w:rPr>
          <w:rFonts w:ascii="Marianne" w:eastAsia="Calibri" w:hAnsi="Marianne" w:cs="Arial"/>
          <w:sz w:val="22"/>
          <w:szCs w:val="22"/>
        </w:rPr>
        <w:t>:</w:t>
      </w:r>
      <w:r w:rsidR="006E50E4" w:rsidRPr="00CC5524">
        <w:rPr>
          <w:rFonts w:ascii="Marianne" w:eastAsia="Calibri" w:hAnsi="Marianne" w:cs="Arial"/>
          <w:b/>
          <w:sz w:val="22"/>
          <w:szCs w:val="22"/>
        </w:rPr>
        <w:t xml:space="preserve"> </w:t>
      </w:r>
      <w:r w:rsidR="00CC5524" w:rsidRPr="00CC5524">
        <w:rPr>
          <w:rFonts w:ascii="Marianne" w:eastAsia="Calibri" w:hAnsi="Marianne" w:cs="Arial"/>
          <w:b/>
          <w:sz w:val="22"/>
          <w:szCs w:val="22"/>
        </w:rPr>
        <w:t>VPP</w:t>
      </w:r>
      <w:r w:rsidR="006E50E4" w:rsidRPr="00CC5524">
        <w:rPr>
          <w:rFonts w:ascii="Marianne" w:eastAsia="Calibri" w:hAnsi="Marianne" w:cs="Arial"/>
          <w:b/>
          <w:sz w:val="22"/>
          <w:szCs w:val="22"/>
        </w:rPr>
        <w:t xml:space="preserve"> </w:t>
      </w:r>
      <w:r w:rsidR="006E50E4" w:rsidRPr="00CC5524">
        <w:rPr>
          <w:rFonts w:ascii="Marianne" w:eastAsia="Calibri" w:hAnsi="Marianne" w:cs="Arial"/>
          <w:b/>
          <w:sz w:val="22"/>
          <w:szCs w:val="22"/>
          <w:lang w:val="sk-SK"/>
        </w:rPr>
        <w:t>–</w:t>
      </w:r>
      <w:r w:rsidR="00A814A3" w:rsidRPr="00CC5524">
        <w:rPr>
          <w:rFonts w:ascii="Marianne" w:eastAsia="Calibri" w:hAnsi="Marianne" w:cs="Arial"/>
          <w:b/>
          <w:sz w:val="22"/>
          <w:szCs w:val="22"/>
          <w:lang w:val="sk-SK"/>
        </w:rPr>
        <w:t xml:space="preserve"> </w:t>
      </w:r>
      <w:r w:rsidR="00CC5524" w:rsidRPr="00CC5524">
        <w:rPr>
          <w:rFonts w:ascii="Marianne" w:eastAsia="Calibri" w:hAnsi="Marianne" w:cs="Arial"/>
          <w:b/>
          <w:sz w:val="22"/>
          <w:szCs w:val="22"/>
          <w:lang w:val="sk-SK"/>
        </w:rPr>
        <w:t xml:space="preserve">Príprava reportáže </w:t>
      </w:r>
      <w:r w:rsidR="00670309">
        <w:rPr>
          <w:rFonts w:ascii="Marianne" w:eastAsia="Calibri" w:hAnsi="Marianne" w:cs="Arial"/>
          <w:b/>
          <w:sz w:val="22"/>
          <w:szCs w:val="22"/>
          <w:lang w:val="sk-SK"/>
        </w:rPr>
        <w:t>o</w:t>
      </w:r>
      <w:r w:rsidR="00CC5524" w:rsidRPr="00CC5524">
        <w:rPr>
          <w:rFonts w:ascii="Marianne" w:eastAsia="Calibri" w:hAnsi="Marianne" w:cs="Arial"/>
          <w:b/>
          <w:sz w:val="22"/>
          <w:szCs w:val="22"/>
          <w:lang w:val="sk-SK"/>
        </w:rPr>
        <w:t xml:space="preserve"> Noci nápadov, ktorá sa bude konať 17. októbra 2024 v</w:t>
      </w:r>
      <w:r w:rsidR="00A63771">
        <w:rPr>
          <w:rFonts w:ascii="Marianne" w:eastAsia="Calibri" w:hAnsi="Marianne" w:cs="Arial"/>
          <w:b/>
          <w:sz w:val="22"/>
          <w:szCs w:val="22"/>
          <w:lang w:val="sk-SK"/>
        </w:rPr>
        <w:t> </w:t>
      </w:r>
      <w:r w:rsidR="00CC5524" w:rsidRPr="00CC5524">
        <w:rPr>
          <w:rFonts w:ascii="Marianne" w:eastAsia="Calibri" w:hAnsi="Marianne" w:cs="Arial"/>
          <w:b/>
          <w:sz w:val="22"/>
          <w:szCs w:val="22"/>
          <w:lang w:val="sk-SK"/>
        </w:rPr>
        <w:t>Bratislave</w:t>
      </w:r>
    </w:p>
    <w:p w14:paraId="755D9FA2" w14:textId="77777777" w:rsidR="00A63771" w:rsidRPr="00A63771" w:rsidRDefault="00A63771" w:rsidP="00986E79">
      <w:pPr>
        <w:spacing w:after="200" w:line="276" w:lineRule="auto"/>
        <w:contextualSpacing/>
        <w:jc w:val="both"/>
        <w:rPr>
          <w:rFonts w:ascii="Marianne" w:eastAsia="SimSun" w:hAnsi="Marianne" w:cs="Arial"/>
          <w:kern w:val="3"/>
          <w:sz w:val="22"/>
          <w:szCs w:val="22"/>
          <w:lang w:val="sk-SK" w:eastAsia="zh-CN" w:bidi="hi-IN"/>
        </w:rPr>
      </w:pPr>
    </w:p>
    <w:p w14:paraId="34289059" w14:textId="622D5A26" w:rsidR="00670309" w:rsidRDefault="00670309" w:rsidP="006E50E4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670309">
        <w:rPr>
          <w:rFonts w:ascii="Marianne" w:eastAsia="Calibri" w:hAnsi="Marianne" w:cs="Times New Roman"/>
          <w:sz w:val="22"/>
          <w:szCs w:val="22"/>
          <w:lang w:val="sk-SK"/>
        </w:rPr>
        <w:t xml:space="preserve">Francúzsky inštitút na Slovensku vyhlasuje výzvu na prihlasovanie študentov žurnalistiky a mladých novinárov, ktorí </w:t>
      </w:r>
      <w:r w:rsidR="00043335">
        <w:rPr>
          <w:rFonts w:ascii="Marianne" w:eastAsia="Calibri" w:hAnsi="Marianne" w:cs="Times New Roman"/>
          <w:sz w:val="22"/>
          <w:szCs w:val="22"/>
          <w:lang w:val="sk-SK"/>
        </w:rPr>
        <w:t>budú mať za úlohu vytvoriť pracovný</w:t>
      </w:r>
      <w:r w:rsidRPr="00670309">
        <w:rPr>
          <w:rFonts w:ascii="Marianne" w:eastAsia="Calibri" w:hAnsi="Marianne" w:cs="Times New Roman"/>
          <w:sz w:val="22"/>
          <w:szCs w:val="22"/>
          <w:lang w:val="sk-SK"/>
        </w:rPr>
        <w:t xml:space="preserve"> tím, ktorý bude pokrývať Noc nápadov </w:t>
      </w:r>
      <w:r w:rsidR="00043335">
        <w:rPr>
          <w:rFonts w:ascii="Marianne" w:eastAsia="Calibri" w:hAnsi="Marianne" w:cs="Times New Roman"/>
          <w:sz w:val="22"/>
          <w:szCs w:val="22"/>
          <w:lang w:val="sk-SK"/>
        </w:rPr>
        <w:t xml:space="preserve">zo dňa </w:t>
      </w:r>
      <w:r w:rsidRPr="00670309">
        <w:rPr>
          <w:rFonts w:ascii="Marianne" w:eastAsia="Calibri" w:hAnsi="Marianne" w:cs="Times New Roman"/>
          <w:sz w:val="22"/>
          <w:szCs w:val="22"/>
          <w:lang w:val="sk-SK"/>
        </w:rPr>
        <w:t xml:space="preserve">17. októbra 2024 v Bratislave. Konečným </w:t>
      </w:r>
      <w:r w:rsidR="00043335">
        <w:rPr>
          <w:rFonts w:ascii="Marianne" w:eastAsia="Calibri" w:hAnsi="Marianne" w:cs="Times New Roman"/>
          <w:sz w:val="22"/>
          <w:szCs w:val="22"/>
          <w:lang w:val="sk-SK"/>
        </w:rPr>
        <w:t>výstupom</w:t>
      </w:r>
      <w:r w:rsidRPr="00670309">
        <w:rPr>
          <w:rFonts w:ascii="Marianne" w:eastAsia="Calibri" w:hAnsi="Marianne" w:cs="Times New Roman"/>
          <w:sz w:val="22"/>
          <w:szCs w:val="22"/>
          <w:lang w:val="sk-SK"/>
        </w:rPr>
        <w:t xml:space="preserve"> by mala byť audio reportáž v trvaní tridsať až šesťdesiat minút, ktorá bude zverejnená na </w:t>
      </w:r>
      <w:r w:rsidR="00697D43">
        <w:rPr>
          <w:rFonts w:ascii="Marianne" w:eastAsia="Calibri" w:hAnsi="Marianne" w:cs="Times New Roman"/>
          <w:sz w:val="22"/>
          <w:szCs w:val="22"/>
          <w:lang w:val="sk-SK"/>
        </w:rPr>
        <w:t xml:space="preserve">sociálnych </w:t>
      </w:r>
      <w:r w:rsidRPr="00670309">
        <w:rPr>
          <w:rFonts w:ascii="Marianne" w:eastAsia="Calibri" w:hAnsi="Marianne" w:cs="Times New Roman"/>
          <w:sz w:val="22"/>
          <w:szCs w:val="22"/>
          <w:lang w:val="sk-SK"/>
        </w:rPr>
        <w:t>sieťach Francúzskeho inštitútu na Slovensku.</w:t>
      </w:r>
    </w:p>
    <w:p w14:paraId="657719FC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b/>
          <w:bCs/>
          <w:sz w:val="22"/>
          <w:szCs w:val="22"/>
          <w:lang w:val="sk-SK"/>
        </w:rPr>
        <w:t>Noc nápadov </w:t>
      </w:r>
    </w:p>
    <w:p w14:paraId="252CC785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Francúzsky inštitút na Slovensku organizuje 17. októbra 2024 svoju prvú "Noc nápadov". </w:t>
      </w:r>
      <w:r w:rsidRPr="00A63771">
        <w:rPr>
          <w:rFonts w:ascii="Marianne" w:eastAsia="Calibri" w:hAnsi="Marianne" w:cs="Times New Roman"/>
          <w:i/>
          <w:iCs/>
          <w:sz w:val="22"/>
          <w:szCs w:val="22"/>
          <w:lang w:val="sk-SK"/>
        </w:rPr>
        <w:t>Noc nápadov</w:t>
      </w: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 je séria podujatí organizovaných sieťou Francúzskych inštitútov vo svete, ktoré sa každý rok zameriavajú na určitú tému; v roku 2024 je jej všeobecný názov </w:t>
      </w:r>
      <w:r w:rsidRPr="00A63771">
        <w:rPr>
          <w:rFonts w:ascii="Marianne" w:eastAsia="Calibri" w:hAnsi="Marianne" w:cs="Times New Roman"/>
          <w:i/>
          <w:iCs/>
          <w:sz w:val="22"/>
          <w:szCs w:val="22"/>
          <w:lang w:val="sk-SK"/>
        </w:rPr>
        <w:t>„Čiary zlomu“.</w:t>
      </w: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 Pri príležitosti dvadsiateho výročia vstupu Slovenska do Európskej únie si Francúzsky inštitút na Slovensku zvolil tému "Čiary zlomu – Roztrieštená Európa?“</w:t>
      </w:r>
    </w:p>
    <w:p w14:paraId="41EEED2B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Noc nápadov bude zložená z dvoch okrúhlych stolov :</w:t>
      </w:r>
    </w:p>
    <w:p w14:paraId="060D58C6" w14:textId="77777777" w:rsidR="00A63771" w:rsidRPr="00A63771" w:rsidRDefault="00A63771" w:rsidP="00A63771">
      <w:pPr>
        <w:numPr>
          <w:ilvl w:val="0"/>
          <w:numId w:val="10"/>
        </w:num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Existuje „stará“ a „nová“ Európa ?</w:t>
      </w:r>
    </w:p>
    <w:p w14:paraId="491368B7" w14:textId="77777777" w:rsidR="00A63771" w:rsidRPr="00A63771" w:rsidRDefault="00A63771" w:rsidP="00A63771">
      <w:pPr>
        <w:numPr>
          <w:ilvl w:val="0"/>
          <w:numId w:val="10"/>
        </w:num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V akom stave sa nachádza demokracia v Európe ?</w:t>
      </w:r>
    </w:p>
    <w:p w14:paraId="08A50495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Diskusie budú prebiehať v angličtine. V každej diskusii vystúpia traja rečníci: akademici, zástupcovia občianskej spoločnosti alebo verejných inštitúcií šiestich rôznych krajín. Publikum, ktoré bude zahŕňať veľký počet novinárov, diplomatov a odborníkov zo Slovenska a viacerých krajín strednej a východnej Európy, bude vyzvané, aby sa zapojilo do diskusie. Celé podujatie budú spoločne moderovať dvaja novinári Michal Havran a Frédéric Martel (Radio France). Podujatie sa bude konať v Bratislave vo štvrtok 17. októbra od 18.00 do 22.00 h v príjemnom prostredí s kapacitou približne 150 ľudí. Po diskusiách by mal nasledovať kultúrny program.</w:t>
      </w:r>
    </w:p>
    <w:p w14:paraId="3DAD8246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b/>
          <w:bCs/>
          <w:sz w:val="22"/>
          <w:szCs w:val="22"/>
          <w:lang w:val="sk-SK"/>
        </w:rPr>
        <w:t>Podmienky výzvy</w:t>
      </w:r>
    </w:p>
    <w:p w14:paraId="446B8F78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Prihlášku podáva študent žurnalistiky alebo novinárov.</w:t>
      </w:r>
    </w:p>
    <w:p w14:paraId="6D6BD8D7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Úlohy budú nasledovné:</w:t>
      </w:r>
    </w:p>
    <w:p w14:paraId="5D6A9FAC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- Zúčastniť sa celého podujatia 17. októbra 2024;</w:t>
      </w:r>
    </w:p>
    <w:p w14:paraId="5E7C7528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- Zúčastniť sa na dvojhodinovom </w:t>
      </w:r>
      <w:r w:rsidRPr="00A63771">
        <w:rPr>
          <w:rFonts w:ascii="Marianne" w:eastAsia="Calibri" w:hAnsi="Marianne" w:cs="Times New Roman"/>
          <w:i/>
          <w:iCs/>
          <w:sz w:val="22"/>
          <w:szCs w:val="22"/>
          <w:lang w:val="sk-SK"/>
        </w:rPr>
        <w:t>Master class</w:t>
      </w: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 o rozhlasovej žurnalistike s Frédéricom Martelem 15. alebo 16. októbra a podľa možností aj na prípravných stretnutiach k podujatiu;</w:t>
      </w:r>
    </w:p>
    <w:p w14:paraId="67A75A0B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lastRenderedPageBreak/>
        <w:t>- Vypracovať tridsať až šesťdesiatminútovú audio reportáž v angličtine, ktorú bude Francúzsky inštitút na Slovensku oprávnený odvysielať vo forme podcastu na všetkých svojich sociálnych sieťach.</w:t>
      </w:r>
    </w:p>
    <w:p w14:paraId="1A364206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Za splnenie týchto povinností dostane tím kolektívnu odmenu vo výške 1 800 EUR. Francúzsky inštitút na Slovensku nebude hradiť žiadne iné výdavky (cestovné, ubytovanie, technické náklady).</w:t>
      </w:r>
    </w:p>
    <w:p w14:paraId="2E8F947B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b/>
          <w:bCs/>
          <w:sz w:val="22"/>
          <w:szCs w:val="22"/>
          <w:lang w:val="sk-SK"/>
        </w:rPr>
        <w:t>Spôsob prihlasovania</w:t>
      </w:r>
    </w:p>
    <w:p w14:paraId="55400448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Prihlášku je potrebné zaslať do </w:t>
      </w:r>
      <w:r w:rsidRPr="00A63771">
        <w:rPr>
          <w:rFonts w:ascii="Marianne" w:eastAsia="Calibri" w:hAnsi="Marianne" w:cs="Times New Roman"/>
          <w:b/>
          <w:bCs/>
          <w:sz w:val="22"/>
          <w:szCs w:val="22"/>
          <w:lang w:val="sk-SK"/>
        </w:rPr>
        <w:t>5. októbra 2024</w:t>
      </w: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 na adresu pani Martiny SAGANOVEJ (</w:t>
      </w:r>
      <w:hyperlink r:id="rId9" w:history="1">
        <w:r w:rsidRPr="00A63771">
          <w:rPr>
            <w:rStyle w:val="Hypertextovprepojenie"/>
            <w:rFonts w:ascii="Marianne" w:eastAsia="Calibri" w:hAnsi="Marianne" w:cs="Times New Roman"/>
            <w:sz w:val="22"/>
            <w:szCs w:val="22"/>
            <w:lang w:val="sk-SK"/>
          </w:rPr>
          <w:t>martina.saganova@diplomatie.gouv.fr</w:t>
        </w:r>
      </w:hyperlink>
      <w:r w:rsidRPr="00A63771">
        <w:rPr>
          <w:rFonts w:ascii="Marianne" w:eastAsia="Calibri" w:hAnsi="Marianne" w:cs="Times New Roman"/>
          <w:sz w:val="22"/>
          <w:szCs w:val="22"/>
          <w:lang w:val="sk-SK"/>
        </w:rPr>
        <w:t>) z Francúzskeho inštitútu na Slovensku. Musí byť napísaná vo francúzštine alebo v angličtine a obsahovať :</w:t>
      </w:r>
    </w:p>
    <w:p w14:paraId="13F11095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- meno a priezvisko;</w:t>
      </w:r>
    </w:p>
    <w:p w14:paraId="2215D01D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- životopis;</w:t>
      </w:r>
    </w:p>
    <w:p w14:paraId="39DDB3EA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- prezentáciu projektu (1500 až 5000 znakov).</w:t>
      </w:r>
    </w:p>
    <w:p w14:paraId="094BE783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Francúzsky inštitút na Slovensku môže pred prijatím rozhodnutia navrhnúť výberový pohovor (online).</w:t>
      </w:r>
    </w:p>
    <w:p w14:paraId="3FFD355A" w14:textId="77777777" w:rsidR="00A63771" w:rsidRPr="00A63771" w:rsidRDefault="00A63771" w:rsidP="00A63771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b/>
          <w:bCs/>
          <w:sz w:val="22"/>
          <w:szCs w:val="22"/>
          <w:lang w:val="sk-SK"/>
        </w:rPr>
        <w:t>Podmienky účasti</w:t>
      </w:r>
    </w:p>
    <w:p w14:paraId="04DB1F59" w14:textId="28E98434" w:rsidR="00C86C93" w:rsidRPr="00503391" w:rsidRDefault="00A63771" w:rsidP="00084079">
      <w:pPr>
        <w:spacing w:after="160" w:line="259" w:lineRule="auto"/>
        <w:jc w:val="both"/>
        <w:rPr>
          <w:rFonts w:ascii="Marianne" w:eastAsia="Calibri" w:hAnsi="Marianne" w:cs="Times New Roman"/>
          <w:sz w:val="22"/>
          <w:szCs w:val="22"/>
          <w:lang w:val="sk-SK"/>
        </w:rPr>
      </w:pPr>
      <w:r w:rsidRPr="00A63771">
        <w:rPr>
          <w:rFonts w:ascii="Marianne" w:eastAsia="Calibri" w:hAnsi="Marianne" w:cs="Times New Roman"/>
          <w:sz w:val="22"/>
          <w:szCs w:val="22"/>
          <w:lang w:val="sk-SK"/>
        </w:rPr>
        <w:t>Pr</w:t>
      </w:r>
      <w:r w:rsidRPr="00A63771">
        <w:rPr>
          <w:rFonts w:ascii="Marianne" w:eastAsia="Calibri" w:hAnsi="Marianne" w:cs="Times New Roman"/>
          <w:sz w:val="22"/>
          <w:szCs w:val="22"/>
          <w:lang w:val="sk-SK"/>
        </w:rPr>
        <w:t xml:space="preserve">ednosť budú mať študenti a začínajúci novinári. </w:t>
      </w:r>
      <w:r w:rsidRPr="00A63771">
        <w:rPr>
          <w:rFonts w:ascii="Marianne" w:eastAsia="Calibri" w:hAnsi="Marianne" w:cs="Times New Roman"/>
          <w:sz w:val="22"/>
          <w:szCs w:val="22"/>
        </w:rPr>
        <w:t>Príspevok vo výške 1 800 EUR je možné uhradiť len na základe faktúry, preto aspoň jeden člen tímu musí mať štatút, ktorý umožňuje vystaviť faktúru (živnostenský list).</w:t>
      </w:r>
    </w:p>
    <w:sectPr w:rsidR="00C86C93" w:rsidRPr="00503391" w:rsidSect="00812426">
      <w:footerReference w:type="default" r:id="rId10"/>
      <w:type w:val="continuous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39752" w14:textId="77777777" w:rsidR="00FC481E" w:rsidRDefault="00FC481E" w:rsidP="00F51D4C">
      <w:r>
        <w:separator/>
      </w:r>
    </w:p>
  </w:endnote>
  <w:endnote w:type="continuationSeparator" w:id="0">
    <w:p w14:paraId="48AFFAF3" w14:textId="77777777" w:rsidR="00FC481E" w:rsidRDefault="00FC481E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9979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F61537" w:rsidRPr="00B42B9E" w14:paraId="5C80520F" w14:textId="77777777" w:rsidTr="00AC34A2">
      <w:trPr>
        <w:trHeight w:val="557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A6AFAC" w14:textId="77777777" w:rsidR="00F61537" w:rsidRPr="008526AD" w:rsidRDefault="00F61537" w:rsidP="00F61537">
          <w:pPr>
            <w:pStyle w:val="Texte-Pieddepage"/>
            <w:framePr w:w="0" w:hRule="auto" w:wrap="auto" w:vAnchor="margin" w:hAnchor="text" w:xAlign="left" w:yAlign="inline"/>
            <w:rPr>
              <w:rFonts w:cs="Arial"/>
              <w:lang w:val="fr-FR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6AE38CB" w14:textId="77777777" w:rsidR="00F61537" w:rsidRPr="00B42B9E" w:rsidRDefault="00F61537" w:rsidP="00F61537">
          <w:pPr>
            <w:pStyle w:val="Pagination"/>
            <w:framePr w:w="0" w:hRule="auto" w:wrap="auto" w:vAnchor="margin" w:hAnchor="text" w:xAlign="left" w:yAlign="inline"/>
            <w:rPr>
              <w:rFonts w:cs="Arial"/>
              <w:lang w:val="fr-FR"/>
            </w:rPr>
          </w:pPr>
          <w:r w:rsidRPr="00B42B9E">
            <w:rPr>
              <w:rFonts w:cs="Arial"/>
            </w:rPr>
            <w:fldChar w:fldCharType="begin"/>
          </w:r>
          <w:r w:rsidRPr="00B42B9E">
            <w:rPr>
              <w:rFonts w:cs="Arial"/>
              <w:lang w:val="fr-FR"/>
            </w:rPr>
            <w:instrText xml:space="preserve"> PAGE   \* MERGEFORMAT </w:instrText>
          </w:r>
          <w:r w:rsidRPr="00B42B9E">
            <w:rPr>
              <w:rFonts w:cs="Arial"/>
            </w:rPr>
            <w:fldChar w:fldCharType="separate"/>
          </w:r>
          <w:r w:rsidR="00900541">
            <w:rPr>
              <w:rFonts w:cs="Arial"/>
              <w:noProof/>
              <w:lang w:val="fr-FR"/>
            </w:rPr>
            <w:t>2</w:t>
          </w:r>
          <w:r w:rsidRPr="00B42B9E">
            <w:rPr>
              <w:rFonts w:cs="Arial"/>
            </w:rPr>
            <w:fldChar w:fldCharType="end"/>
          </w:r>
          <w:r w:rsidRPr="00B42B9E">
            <w:rPr>
              <w:rFonts w:cs="Arial"/>
              <w:lang w:val="fr-FR"/>
            </w:rPr>
            <w:t>/</w:t>
          </w:r>
          <w:r w:rsidRPr="00B42B9E">
            <w:rPr>
              <w:rFonts w:cs="Arial"/>
            </w:rPr>
            <w:fldChar w:fldCharType="begin"/>
          </w:r>
          <w:r w:rsidRPr="00B42B9E">
            <w:rPr>
              <w:rFonts w:cs="Arial"/>
              <w:lang w:val="fr-FR"/>
            </w:rPr>
            <w:instrText xml:space="preserve"> NUMPAGES   \* MERGEFORMAT </w:instrText>
          </w:r>
          <w:r w:rsidRPr="00B42B9E">
            <w:rPr>
              <w:rFonts w:cs="Arial"/>
            </w:rPr>
            <w:fldChar w:fldCharType="separate"/>
          </w:r>
          <w:r w:rsidR="00900541">
            <w:rPr>
              <w:rFonts w:cs="Arial"/>
              <w:noProof/>
              <w:lang w:val="fr-FR"/>
            </w:rPr>
            <w:t>2</w:t>
          </w:r>
          <w:r w:rsidRPr="00B42B9E">
            <w:rPr>
              <w:rFonts w:cs="Arial"/>
              <w:noProof/>
            </w:rPr>
            <w:fldChar w:fldCharType="end"/>
          </w:r>
        </w:p>
      </w:tc>
      <w:tc>
        <w:tcPr>
          <w:tcW w:w="442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4C59F61" w14:textId="77777777" w:rsidR="00F61537" w:rsidRPr="00B42B9E" w:rsidRDefault="00F61537" w:rsidP="00F61537">
          <w:pPr>
            <w:pStyle w:val="Texte-Adresseligne2"/>
            <w:framePr w:w="0" w:hRule="auto" w:wrap="auto" w:vAnchor="margin" w:hAnchor="text" w:xAlign="left" w:yAlign="inline"/>
            <w:rPr>
              <w:rFonts w:cs="Arial"/>
            </w:rPr>
          </w:pPr>
        </w:p>
      </w:tc>
    </w:tr>
  </w:tbl>
  <w:p w14:paraId="41D8F32C" w14:textId="77777777" w:rsidR="00F61537" w:rsidRDefault="00F61537" w:rsidP="00F61537">
    <w:pPr>
      <w:pStyle w:val="Pta"/>
      <w:tabs>
        <w:tab w:val="left" w:pos="4415"/>
      </w:tabs>
    </w:pPr>
  </w:p>
  <w:p w14:paraId="3AF5C423" w14:textId="77777777" w:rsidR="00F61537" w:rsidRDefault="00F61537" w:rsidP="00F61537">
    <w:pPr>
      <w:pStyle w:val="Pta"/>
      <w:tabs>
        <w:tab w:val="left" w:pos="4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9AA1C" w14:textId="77777777" w:rsidR="00FC481E" w:rsidRDefault="00FC481E" w:rsidP="00F51D4C">
      <w:r>
        <w:separator/>
      </w:r>
    </w:p>
  </w:footnote>
  <w:footnote w:type="continuationSeparator" w:id="0">
    <w:p w14:paraId="670C093A" w14:textId="77777777" w:rsidR="00FC481E" w:rsidRDefault="00FC481E" w:rsidP="00F51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88209CA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AD6F3C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757FD"/>
    <w:multiLevelType w:val="hybridMultilevel"/>
    <w:tmpl w:val="8158B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0246B"/>
    <w:multiLevelType w:val="multilevel"/>
    <w:tmpl w:val="B7A0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20F86"/>
    <w:multiLevelType w:val="hybridMultilevel"/>
    <w:tmpl w:val="83C82D1C"/>
    <w:lvl w:ilvl="0" w:tplc="81040A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F4E7FA3"/>
    <w:multiLevelType w:val="hybridMultilevel"/>
    <w:tmpl w:val="2F427598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B40BC"/>
    <w:multiLevelType w:val="hybridMultilevel"/>
    <w:tmpl w:val="A21E0B58"/>
    <w:lvl w:ilvl="0" w:tplc="2DFEE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C21D0"/>
    <w:multiLevelType w:val="hybridMultilevel"/>
    <w:tmpl w:val="406844F0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1939328">
    <w:abstractNumId w:val="2"/>
  </w:num>
  <w:num w:numId="2" w16cid:durableId="1508903101">
    <w:abstractNumId w:val="6"/>
  </w:num>
  <w:num w:numId="3" w16cid:durableId="743455526">
    <w:abstractNumId w:val="1"/>
  </w:num>
  <w:num w:numId="4" w16cid:durableId="2089764385">
    <w:abstractNumId w:val="0"/>
  </w:num>
  <w:num w:numId="5" w16cid:durableId="1684551248">
    <w:abstractNumId w:val="7"/>
  </w:num>
  <w:num w:numId="6" w16cid:durableId="1108349738">
    <w:abstractNumId w:val="3"/>
  </w:num>
  <w:num w:numId="7" w16cid:durableId="1095975822">
    <w:abstractNumId w:val="9"/>
  </w:num>
  <w:num w:numId="8" w16cid:durableId="2004702063">
    <w:abstractNumId w:val="5"/>
  </w:num>
  <w:num w:numId="9" w16cid:durableId="1907496781">
    <w:abstractNumId w:val="8"/>
  </w:num>
  <w:num w:numId="10" w16cid:durableId="199394156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69"/>
    <w:rsid w:val="0000062A"/>
    <w:rsid w:val="000010E8"/>
    <w:rsid w:val="000011F7"/>
    <w:rsid w:val="000039CD"/>
    <w:rsid w:val="00005CA3"/>
    <w:rsid w:val="00006BA8"/>
    <w:rsid w:val="00012456"/>
    <w:rsid w:val="00015CA2"/>
    <w:rsid w:val="00021A0E"/>
    <w:rsid w:val="00022C55"/>
    <w:rsid w:val="00022F63"/>
    <w:rsid w:val="000250FC"/>
    <w:rsid w:val="000316D3"/>
    <w:rsid w:val="000331B9"/>
    <w:rsid w:val="000339C0"/>
    <w:rsid w:val="00035167"/>
    <w:rsid w:val="00041672"/>
    <w:rsid w:val="00042C66"/>
    <w:rsid w:val="00043335"/>
    <w:rsid w:val="00044FBE"/>
    <w:rsid w:val="00052110"/>
    <w:rsid w:val="00053AEC"/>
    <w:rsid w:val="0005645A"/>
    <w:rsid w:val="00056827"/>
    <w:rsid w:val="0005710C"/>
    <w:rsid w:val="00064DBF"/>
    <w:rsid w:val="00070181"/>
    <w:rsid w:val="000710B2"/>
    <w:rsid w:val="0007719B"/>
    <w:rsid w:val="00084079"/>
    <w:rsid w:val="000900DE"/>
    <w:rsid w:val="00092E41"/>
    <w:rsid w:val="00094B6D"/>
    <w:rsid w:val="00095367"/>
    <w:rsid w:val="0009795C"/>
    <w:rsid w:val="00097D32"/>
    <w:rsid w:val="000A1F52"/>
    <w:rsid w:val="000A3D20"/>
    <w:rsid w:val="000A54C2"/>
    <w:rsid w:val="000B725D"/>
    <w:rsid w:val="000C0456"/>
    <w:rsid w:val="000C3066"/>
    <w:rsid w:val="000C45E7"/>
    <w:rsid w:val="000C56D9"/>
    <w:rsid w:val="000C711B"/>
    <w:rsid w:val="000D1C6D"/>
    <w:rsid w:val="000E03A5"/>
    <w:rsid w:val="000E2A7D"/>
    <w:rsid w:val="000E4D11"/>
    <w:rsid w:val="000E529D"/>
    <w:rsid w:val="000E572A"/>
    <w:rsid w:val="000F264C"/>
    <w:rsid w:val="000F296B"/>
    <w:rsid w:val="000F6E20"/>
    <w:rsid w:val="00101B88"/>
    <w:rsid w:val="00102B4D"/>
    <w:rsid w:val="00103289"/>
    <w:rsid w:val="00105B3D"/>
    <w:rsid w:val="001060A2"/>
    <w:rsid w:val="001112E0"/>
    <w:rsid w:val="00121224"/>
    <w:rsid w:val="00123EB3"/>
    <w:rsid w:val="00125C4F"/>
    <w:rsid w:val="00133A21"/>
    <w:rsid w:val="001343D3"/>
    <w:rsid w:val="001358AE"/>
    <w:rsid w:val="0014038C"/>
    <w:rsid w:val="00142CFC"/>
    <w:rsid w:val="0015047F"/>
    <w:rsid w:val="0015189D"/>
    <w:rsid w:val="00152492"/>
    <w:rsid w:val="00154965"/>
    <w:rsid w:val="00155507"/>
    <w:rsid w:val="0016070F"/>
    <w:rsid w:val="00163A1F"/>
    <w:rsid w:val="00171F95"/>
    <w:rsid w:val="00181CE8"/>
    <w:rsid w:val="0018512C"/>
    <w:rsid w:val="001867A4"/>
    <w:rsid w:val="00186833"/>
    <w:rsid w:val="00186FEB"/>
    <w:rsid w:val="001902F4"/>
    <w:rsid w:val="00191E7A"/>
    <w:rsid w:val="00192725"/>
    <w:rsid w:val="001A5DDF"/>
    <w:rsid w:val="001A753F"/>
    <w:rsid w:val="001B1535"/>
    <w:rsid w:val="001B585A"/>
    <w:rsid w:val="001C039F"/>
    <w:rsid w:val="001C5201"/>
    <w:rsid w:val="001C5B0D"/>
    <w:rsid w:val="001C74D7"/>
    <w:rsid w:val="001D43BA"/>
    <w:rsid w:val="001D4444"/>
    <w:rsid w:val="001D6AF8"/>
    <w:rsid w:val="001E1B79"/>
    <w:rsid w:val="001F01B5"/>
    <w:rsid w:val="001F12DB"/>
    <w:rsid w:val="001F1889"/>
    <w:rsid w:val="00200ED2"/>
    <w:rsid w:val="002019AB"/>
    <w:rsid w:val="00201A44"/>
    <w:rsid w:val="0020269C"/>
    <w:rsid w:val="00206F82"/>
    <w:rsid w:val="0020777A"/>
    <w:rsid w:val="00214A8E"/>
    <w:rsid w:val="00215314"/>
    <w:rsid w:val="00217B28"/>
    <w:rsid w:val="00217EF0"/>
    <w:rsid w:val="0022180D"/>
    <w:rsid w:val="00222127"/>
    <w:rsid w:val="00232C81"/>
    <w:rsid w:val="00234212"/>
    <w:rsid w:val="00237EA2"/>
    <w:rsid w:val="0025233B"/>
    <w:rsid w:val="00253928"/>
    <w:rsid w:val="00254795"/>
    <w:rsid w:val="00255C30"/>
    <w:rsid w:val="002629D9"/>
    <w:rsid w:val="00267A5B"/>
    <w:rsid w:val="00281D01"/>
    <w:rsid w:val="002852BF"/>
    <w:rsid w:val="00286BBA"/>
    <w:rsid w:val="00286F23"/>
    <w:rsid w:val="0029009F"/>
    <w:rsid w:val="0029218E"/>
    <w:rsid w:val="002943B3"/>
    <w:rsid w:val="00294807"/>
    <w:rsid w:val="00296B7A"/>
    <w:rsid w:val="00297107"/>
    <w:rsid w:val="002A2235"/>
    <w:rsid w:val="002A26C8"/>
    <w:rsid w:val="002A6181"/>
    <w:rsid w:val="002B71B8"/>
    <w:rsid w:val="002C1564"/>
    <w:rsid w:val="002C1A9C"/>
    <w:rsid w:val="002C55DF"/>
    <w:rsid w:val="002D73C7"/>
    <w:rsid w:val="002E2998"/>
    <w:rsid w:val="002E4373"/>
    <w:rsid w:val="002E4FAE"/>
    <w:rsid w:val="002E5399"/>
    <w:rsid w:val="002E72B9"/>
    <w:rsid w:val="002F0321"/>
    <w:rsid w:val="002F28F0"/>
    <w:rsid w:val="002F4BD2"/>
    <w:rsid w:val="00300B82"/>
    <w:rsid w:val="0030246D"/>
    <w:rsid w:val="00305138"/>
    <w:rsid w:val="00305DC5"/>
    <w:rsid w:val="0030637F"/>
    <w:rsid w:val="00306DE5"/>
    <w:rsid w:val="00306E02"/>
    <w:rsid w:val="00307C5E"/>
    <w:rsid w:val="00307D99"/>
    <w:rsid w:val="00310E59"/>
    <w:rsid w:val="003110D1"/>
    <w:rsid w:val="00312207"/>
    <w:rsid w:val="003160FD"/>
    <w:rsid w:val="00316B3E"/>
    <w:rsid w:val="0032572F"/>
    <w:rsid w:val="00330F88"/>
    <w:rsid w:val="00343C99"/>
    <w:rsid w:val="0035484D"/>
    <w:rsid w:val="003566E1"/>
    <w:rsid w:val="00361C3A"/>
    <w:rsid w:val="00361C90"/>
    <w:rsid w:val="00370CC5"/>
    <w:rsid w:val="00371875"/>
    <w:rsid w:val="003751D2"/>
    <w:rsid w:val="00377622"/>
    <w:rsid w:val="003836B3"/>
    <w:rsid w:val="003856B2"/>
    <w:rsid w:val="00390A1E"/>
    <w:rsid w:val="00390E4E"/>
    <w:rsid w:val="00392CD9"/>
    <w:rsid w:val="00393FB9"/>
    <w:rsid w:val="00394956"/>
    <w:rsid w:val="00394FE8"/>
    <w:rsid w:val="00395AD5"/>
    <w:rsid w:val="00396155"/>
    <w:rsid w:val="003A0DAF"/>
    <w:rsid w:val="003A2C70"/>
    <w:rsid w:val="003A40B1"/>
    <w:rsid w:val="003B2150"/>
    <w:rsid w:val="003B2221"/>
    <w:rsid w:val="003B352C"/>
    <w:rsid w:val="003C3AD3"/>
    <w:rsid w:val="003C7C34"/>
    <w:rsid w:val="003D380A"/>
    <w:rsid w:val="003D6E37"/>
    <w:rsid w:val="003E1416"/>
    <w:rsid w:val="003E1BE9"/>
    <w:rsid w:val="003E22F8"/>
    <w:rsid w:val="003E39AD"/>
    <w:rsid w:val="003E4BE5"/>
    <w:rsid w:val="003F14FD"/>
    <w:rsid w:val="003F57FF"/>
    <w:rsid w:val="00405569"/>
    <w:rsid w:val="00406C87"/>
    <w:rsid w:val="004111C2"/>
    <w:rsid w:val="00412FBB"/>
    <w:rsid w:val="0041410A"/>
    <w:rsid w:val="00415E69"/>
    <w:rsid w:val="004247D3"/>
    <w:rsid w:val="00424817"/>
    <w:rsid w:val="00431906"/>
    <w:rsid w:val="00431CAE"/>
    <w:rsid w:val="00437EDC"/>
    <w:rsid w:val="004432DF"/>
    <w:rsid w:val="00447477"/>
    <w:rsid w:val="00447DB4"/>
    <w:rsid w:val="0045039C"/>
    <w:rsid w:val="00452E4D"/>
    <w:rsid w:val="0045422A"/>
    <w:rsid w:val="004567DA"/>
    <w:rsid w:val="004576E4"/>
    <w:rsid w:val="0046267D"/>
    <w:rsid w:val="004627F2"/>
    <w:rsid w:val="00462D62"/>
    <w:rsid w:val="004657C9"/>
    <w:rsid w:val="00466DDE"/>
    <w:rsid w:val="004761D0"/>
    <w:rsid w:val="00476DAF"/>
    <w:rsid w:val="00482438"/>
    <w:rsid w:val="004B473F"/>
    <w:rsid w:val="004C78BF"/>
    <w:rsid w:val="004D37DD"/>
    <w:rsid w:val="004D388E"/>
    <w:rsid w:val="004E16D3"/>
    <w:rsid w:val="004E6D4A"/>
    <w:rsid w:val="004F35DE"/>
    <w:rsid w:val="00503391"/>
    <w:rsid w:val="00523158"/>
    <w:rsid w:val="005232F9"/>
    <w:rsid w:val="00530889"/>
    <w:rsid w:val="00531DE4"/>
    <w:rsid w:val="005324AE"/>
    <w:rsid w:val="00535F11"/>
    <w:rsid w:val="005376E4"/>
    <w:rsid w:val="005469E3"/>
    <w:rsid w:val="00550AF2"/>
    <w:rsid w:val="005662E0"/>
    <w:rsid w:val="00571F62"/>
    <w:rsid w:val="00572F91"/>
    <w:rsid w:val="00577390"/>
    <w:rsid w:val="0058559B"/>
    <w:rsid w:val="00585BE9"/>
    <w:rsid w:val="00587137"/>
    <w:rsid w:val="00590AF5"/>
    <w:rsid w:val="00596C7C"/>
    <w:rsid w:val="005B3A1E"/>
    <w:rsid w:val="005B3F3F"/>
    <w:rsid w:val="005B6C30"/>
    <w:rsid w:val="005B75B4"/>
    <w:rsid w:val="005C0300"/>
    <w:rsid w:val="005C0F41"/>
    <w:rsid w:val="005D0553"/>
    <w:rsid w:val="005D3809"/>
    <w:rsid w:val="005D699C"/>
    <w:rsid w:val="005D6A0A"/>
    <w:rsid w:val="005D74B8"/>
    <w:rsid w:val="005D7D92"/>
    <w:rsid w:val="005E5F55"/>
    <w:rsid w:val="005F20FC"/>
    <w:rsid w:val="005F22F9"/>
    <w:rsid w:val="006031B1"/>
    <w:rsid w:val="0060502C"/>
    <w:rsid w:val="00605D49"/>
    <w:rsid w:val="00606733"/>
    <w:rsid w:val="006109AB"/>
    <w:rsid w:val="006171A0"/>
    <w:rsid w:val="006203D4"/>
    <w:rsid w:val="00624820"/>
    <w:rsid w:val="006419E5"/>
    <w:rsid w:val="00643ABF"/>
    <w:rsid w:val="0064402F"/>
    <w:rsid w:val="0064669A"/>
    <w:rsid w:val="006505FD"/>
    <w:rsid w:val="0065062A"/>
    <w:rsid w:val="006506C7"/>
    <w:rsid w:val="0065181F"/>
    <w:rsid w:val="00654600"/>
    <w:rsid w:val="0066084A"/>
    <w:rsid w:val="0066098E"/>
    <w:rsid w:val="006611C5"/>
    <w:rsid w:val="00661CCB"/>
    <w:rsid w:val="006656CE"/>
    <w:rsid w:val="00666C68"/>
    <w:rsid w:val="00670309"/>
    <w:rsid w:val="00671E49"/>
    <w:rsid w:val="0067203C"/>
    <w:rsid w:val="00672153"/>
    <w:rsid w:val="00672F51"/>
    <w:rsid w:val="00672F54"/>
    <w:rsid w:val="006773E0"/>
    <w:rsid w:val="00682EC4"/>
    <w:rsid w:val="00697D43"/>
    <w:rsid w:val="006A0234"/>
    <w:rsid w:val="006A2ED5"/>
    <w:rsid w:val="006B012D"/>
    <w:rsid w:val="006B108E"/>
    <w:rsid w:val="006B506F"/>
    <w:rsid w:val="006B7C96"/>
    <w:rsid w:val="006C296F"/>
    <w:rsid w:val="006C2A04"/>
    <w:rsid w:val="006C34D4"/>
    <w:rsid w:val="006C4140"/>
    <w:rsid w:val="006C4D18"/>
    <w:rsid w:val="006C674E"/>
    <w:rsid w:val="006C7EA0"/>
    <w:rsid w:val="006D6988"/>
    <w:rsid w:val="006E23BC"/>
    <w:rsid w:val="006E50E4"/>
    <w:rsid w:val="006E5376"/>
    <w:rsid w:val="006E79C5"/>
    <w:rsid w:val="006F072F"/>
    <w:rsid w:val="006F0D64"/>
    <w:rsid w:val="006F349A"/>
    <w:rsid w:val="006F538E"/>
    <w:rsid w:val="00701A53"/>
    <w:rsid w:val="007074FB"/>
    <w:rsid w:val="00712446"/>
    <w:rsid w:val="00716195"/>
    <w:rsid w:val="007175F2"/>
    <w:rsid w:val="00721698"/>
    <w:rsid w:val="00722E37"/>
    <w:rsid w:val="00727B49"/>
    <w:rsid w:val="00731888"/>
    <w:rsid w:val="00734306"/>
    <w:rsid w:val="007356E0"/>
    <w:rsid w:val="0073703F"/>
    <w:rsid w:val="0074126B"/>
    <w:rsid w:val="00742FB3"/>
    <w:rsid w:val="00752353"/>
    <w:rsid w:val="00754ADF"/>
    <w:rsid w:val="00757F38"/>
    <w:rsid w:val="0076074A"/>
    <w:rsid w:val="00761629"/>
    <w:rsid w:val="007715A3"/>
    <w:rsid w:val="00777142"/>
    <w:rsid w:val="0078009C"/>
    <w:rsid w:val="0078488B"/>
    <w:rsid w:val="007849D3"/>
    <w:rsid w:val="00786982"/>
    <w:rsid w:val="007970D0"/>
    <w:rsid w:val="007A0A00"/>
    <w:rsid w:val="007A15AE"/>
    <w:rsid w:val="007A4879"/>
    <w:rsid w:val="007B1DCD"/>
    <w:rsid w:val="007B28B7"/>
    <w:rsid w:val="007B29F4"/>
    <w:rsid w:val="007C5D36"/>
    <w:rsid w:val="007C6F80"/>
    <w:rsid w:val="007C76ED"/>
    <w:rsid w:val="007E0359"/>
    <w:rsid w:val="007F6F86"/>
    <w:rsid w:val="00802DC4"/>
    <w:rsid w:val="008035E2"/>
    <w:rsid w:val="00803E2A"/>
    <w:rsid w:val="00812426"/>
    <w:rsid w:val="0082032A"/>
    <w:rsid w:val="00820FB2"/>
    <w:rsid w:val="008235C1"/>
    <w:rsid w:val="008243F9"/>
    <w:rsid w:val="0082563A"/>
    <w:rsid w:val="00826B32"/>
    <w:rsid w:val="00830FDA"/>
    <w:rsid w:val="00833119"/>
    <w:rsid w:val="00836655"/>
    <w:rsid w:val="00842AA2"/>
    <w:rsid w:val="00843E14"/>
    <w:rsid w:val="008464EF"/>
    <w:rsid w:val="00851544"/>
    <w:rsid w:val="00852413"/>
    <w:rsid w:val="008526AD"/>
    <w:rsid w:val="00852891"/>
    <w:rsid w:val="008535EF"/>
    <w:rsid w:val="00857C11"/>
    <w:rsid w:val="008605E8"/>
    <w:rsid w:val="0087446A"/>
    <w:rsid w:val="0087489D"/>
    <w:rsid w:val="00876411"/>
    <w:rsid w:val="00881227"/>
    <w:rsid w:val="008819AC"/>
    <w:rsid w:val="00882ECD"/>
    <w:rsid w:val="008912EC"/>
    <w:rsid w:val="008927B7"/>
    <w:rsid w:val="00893D21"/>
    <w:rsid w:val="00894451"/>
    <w:rsid w:val="008A0740"/>
    <w:rsid w:val="008A1DEC"/>
    <w:rsid w:val="008A240C"/>
    <w:rsid w:val="008A2ABA"/>
    <w:rsid w:val="008A3523"/>
    <w:rsid w:val="008A3801"/>
    <w:rsid w:val="008A561B"/>
    <w:rsid w:val="008A6396"/>
    <w:rsid w:val="008B0DC6"/>
    <w:rsid w:val="008B2871"/>
    <w:rsid w:val="008B443C"/>
    <w:rsid w:val="008B5A70"/>
    <w:rsid w:val="008B785E"/>
    <w:rsid w:val="008C2AE2"/>
    <w:rsid w:val="008C7172"/>
    <w:rsid w:val="008C7BA6"/>
    <w:rsid w:val="008C7EA4"/>
    <w:rsid w:val="008D08FC"/>
    <w:rsid w:val="008D2297"/>
    <w:rsid w:val="008D4BA3"/>
    <w:rsid w:val="008D7F3E"/>
    <w:rsid w:val="008E5A7D"/>
    <w:rsid w:val="008F677A"/>
    <w:rsid w:val="00900541"/>
    <w:rsid w:val="00900AD6"/>
    <w:rsid w:val="00906392"/>
    <w:rsid w:val="00907CA7"/>
    <w:rsid w:val="00907DD3"/>
    <w:rsid w:val="00911013"/>
    <w:rsid w:val="00911163"/>
    <w:rsid w:val="00913A75"/>
    <w:rsid w:val="0092435E"/>
    <w:rsid w:val="00937E41"/>
    <w:rsid w:val="00942A80"/>
    <w:rsid w:val="00950226"/>
    <w:rsid w:val="009506A8"/>
    <w:rsid w:val="00951A7B"/>
    <w:rsid w:val="009563DE"/>
    <w:rsid w:val="00956FA8"/>
    <w:rsid w:val="00962526"/>
    <w:rsid w:val="00964200"/>
    <w:rsid w:val="00966127"/>
    <w:rsid w:val="009700E1"/>
    <w:rsid w:val="00971591"/>
    <w:rsid w:val="009724FE"/>
    <w:rsid w:val="00972A8C"/>
    <w:rsid w:val="0097491C"/>
    <w:rsid w:val="009764FA"/>
    <w:rsid w:val="0098448D"/>
    <w:rsid w:val="00985A91"/>
    <w:rsid w:val="00986E79"/>
    <w:rsid w:val="009905C8"/>
    <w:rsid w:val="009A005D"/>
    <w:rsid w:val="009A00CD"/>
    <w:rsid w:val="009A4D18"/>
    <w:rsid w:val="009B1B86"/>
    <w:rsid w:val="009B3D7E"/>
    <w:rsid w:val="009B65D0"/>
    <w:rsid w:val="009C1BAD"/>
    <w:rsid w:val="009C4331"/>
    <w:rsid w:val="009D0FFF"/>
    <w:rsid w:val="009D3908"/>
    <w:rsid w:val="009D6D9E"/>
    <w:rsid w:val="009E01FE"/>
    <w:rsid w:val="009E1DA4"/>
    <w:rsid w:val="009E3E07"/>
    <w:rsid w:val="009F5A55"/>
    <w:rsid w:val="00A00A42"/>
    <w:rsid w:val="00A02A8B"/>
    <w:rsid w:val="00A0579D"/>
    <w:rsid w:val="00A10AD1"/>
    <w:rsid w:val="00A11136"/>
    <w:rsid w:val="00A173FA"/>
    <w:rsid w:val="00A17FB9"/>
    <w:rsid w:val="00A504B6"/>
    <w:rsid w:val="00A52783"/>
    <w:rsid w:val="00A62010"/>
    <w:rsid w:val="00A6298B"/>
    <w:rsid w:val="00A63771"/>
    <w:rsid w:val="00A65A7A"/>
    <w:rsid w:val="00A666B1"/>
    <w:rsid w:val="00A71187"/>
    <w:rsid w:val="00A772C2"/>
    <w:rsid w:val="00A77C39"/>
    <w:rsid w:val="00A77CCE"/>
    <w:rsid w:val="00A814A3"/>
    <w:rsid w:val="00A9214F"/>
    <w:rsid w:val="00A9466D"/>
    <w:rsid w:val="00A94F4E"/>
    <w:rsid w:val="00A9614A"/>
    <w:rsid w:val="00AA03B9"/>
    <w:rsid w:val="00AA1895"/>
    <w:rsid w:val="00AA48E2"/>
    <w:rsid w:val="00AA58E1"/>
    <w:rsid w:val="00AA6590"/>
    <w:rsid w:val="00AB15BB"/>
    <w:rsid w:val="00AB3F9B"/>
    <w:rsid w:val="00AB5E60"/>
    <w:rsid w:val="00AC34A2"/>
    <w:rsid w:val="00AC3D1B"/>
    <w:rsid w:val="00AD1C71"/>
    <w:rsid w:val="00AD5FDB"/>
    <w:rsid w:val="00AE0F8D"/>
    <w:rsid w:val="00AE5426"/>
    <w:rsid w:val="00AE7392"/>
    <w:rsid w:val="00AF4039"/>
    <w:rsid w:val="00AF6699"/>
    <w:rsid w:val="00B00DF9"/>
    <w:rsid w:val="00B00DFE"/>
    <w:rsid w:val="00B041B7"/>
    <w:rsid w:val="00B0619E"/>
    <w:rsid w:val="00B07C07"/>
    <w:rsid w:val="00B149AF"/>
    <w:rsid w:val="00B1627A"/>
    <w:rsid w:val="00B21742"/>
    <w:rsid w:val="00B32D71"/>
    <w:rsid w:val="00B3365B"/>
    <w:rsid w:val="00B415A9"/>
    <w:rsid w:val="00B418C7"/>
    <w:rsid w:val="00B42B9E"/>
    <w:rsid w:val="00B43E68"/>
    <w:rsid w:val="00B451DE"/>
    <w:rsid w:val="00B566E1"/>
    <w:rsid w:val="00B57222"/>
    <w:rsid w:val="00B63B37"/>
    <w:rsid w:val="00B649CF"/>
    <w:rsid w:val="00B66048"/>
    <w:rsid w:val="00B67402"/>
    <w:rsid w:val="00B71A30"/>
    <w:rsid w:val="00B72DC4"/>
    <w:rsid w:val="00B817D5"/>
    <w:rsid w:val="00B84541"/>
    <w:rsid w:val="00B86ADC"/>
    <w:rsid w:val="00B871FA"/>
    <w:rsid w:val="00B9126A"/>
    <w:rsid w:val="00B92487"/>
    <w:rsid w:val="00B93A84"/>
    <w:rsid w:val="00B93F63"/>
    <w:rsid w:val="00BA02FD"/>
    <w:rsid w:val="00BA0C61"/>
    <w:rsid w:val="00BA3924"/>
    <w:rsid w:val="00BA4D1D"/>
    <w:rsid w:val="00BA5E5E"/>
    <w:rsid w:val="00BA6383"/>
    <w:rsid w:val="00BA6A29"/>
    <w:rsid w:val="00BA7BF7"/>
    <w:rsid w:val="00BB0BF4"/>
    <w:rsid w:val="00BB17AC"/>
    <w:rsid w:val="00BB37FC"/>
    <w:rsid w:val="00BD161D"/>
    <w:rsid w:val="00BD170A"/>
    <w:rsid w:val="00BD1736"/>
    <w:rsid w:val="00BD176A"/>
    <w:rsid w:val="00BD2D09"/>
    <w:rsid w:val="00BE161D"/>
    <w:rsid w:val="00BE2C0B"/>
    <w:rsid w:val="00BE3337"/>
    <w:rsid w:val="00BE3EF8"/>
    <w:rsid w:val="00BF109E"/>
    <w:rsid w:val="00BF7BDE"/>
    <w:rsid w:val="00C020D0"/>
    <w:rsid w:val="00C10974"/>
    <w:rsid w:val="00C177B1"/>
    <w:rsid w:val="00C23B28"/>
    <w:rsid w:val="00C30949"/>
    <w:rsid w:val="00C32D22"/>
    <w:rsid w:val="00C344EE"/>
    <w:rsid w:val="00C3703A"/>
    <w:rsid w:val="00C43371"/>
    <w:rsid w:val="00C541DD"/>
    <w:rsid w:val="00C64BF1"/>
    <w:rsid w:val="00C65AD2"/>
    <w:rsid w:val="00C71616"/>
    <w:rsid w:val="00C73512"/>
    <w:rsid w:val="00C812B6"/>
    <w:rsid w:val="00C841C7"/>
    <w:rsid w:val="00C8584E"/>
    <w:rsid w:val="00C86C93"/>
    <w:rsid w:val="00C906A5"/>
    <w:rsid w:val="00C90B0C"/>
    <w:rsid w:val="00C952A6"/>
    <w:rsid w:val="00C964DC"/>
    <w:rsid w:val="00C96E20"/>
    <w:rsid w:val="00C97EF3"/>
    <w:rsid w:val="00CA02C7"/>
    <w:rsid w:val="00CA4A94"/>
    <w:rsid w:val="00CA608E"/>
    <w:rsid w:val="00CA6206"/>
    <w:rsid w:val="00CA64D2"/>
    <w:rsid w:val="00CA74FD"/>
    <w:rsid w:val="00CB1686"/>
    <w:rsid w:val="00CB32B7"/>
    <w:rsid w:val="00CC0AD3"/>
    <w:rsid w:val="00CC5524"/>
    <w:rsid w:val="00CD4580"/>
    <w:rsid w:val="00CD61A4"/>
    <w:rsid w:val="00CE1C36"/>
    <w:rsid w:val="00CE4EBE"/>
    <w:rsid w:val="00CE5318"/>
    <w:rsid w:val="00CF0028"/>
    <w:rsid w:val="00CF4505"/>
    <w:rsid w:val="00D01AB3"/>
    <w:rsid w:val="00D02332"/>
    <w:rsid w:val="00D02AD6"/>
    <w:rsid w:val="00D04E96"/>
    <w:rsid w:val="00D10641"/>
    <w:rsid w:val="00D1317B"/>
    <w:rsid w:val="00D232BE"/>
    <w:rsid w:val="00D240DA"/>
    <w:rsid w:val="00D245DC"/>
    <w:rsid w:val="00D37357"/>
    <w:rsid w:val="00D437E3"/>
    <w:rsid w:val="00D45E2D"/>
    <w:rsid w:val="00D529B8"/>
    <w:rsid w:val="00D575F6"/>
    <w:rsid w:val="00D57F18"/>
    <w:rsid w:val="00D60202"/>
    <w:rsid w:val="00D61914"/>
    <w:rsid w:val="00D62133"/>
    <w:rsid w:val="00D807B5"/>
    <w:rsid w:val="00D813C6"/>
    <w:rsid w:val="00D93673"/>
    <w:rsid w:val="00D93E98"/>
    <w:rsid w:val="00D9758A"/>
    <w:rsid w:val="00DA2FA1"/>
    <w:rsid w:val="00DA3B70"/>
    <w:rsid w:val="00DA5DF9"/>
    <w:rsid w:val="00DA62A8"/>
    <w:rsid w:val="00DB18DC"/>
    <w:rsid w:val="00DB2103"/>
    <w:rsid w:val="00DB25E4"/>
    <w:rsid w:val="00DB337F"/>
    <w:rsid w:val="00DB4398"/>
    <w:rsid w:val="00DB5BB2"/>
    <w:rsid w:val="00DC13BB"/>
    <w:rsid w:val="00DC1A26"/>
    <w:rsid w:val="00DC1E88"/>
    <w:rsid w:val="00DC2E70"/>
    <w:rsid w:val="00DC3A73"/>
    <w:rsid w:val="00DC5715"/>
    <w:rsid w:val="00DC66FA"/>
    <w:rsid w:val="00DC6B09"/>
    <w:rsid w:val="00DC7C4D"/>
    <w:rsid w:val="00DD2A5E"/>
    <w:rsid w:val="00DD4CC9"/>
    <w:rsid w:val="00DE0BC8"/>
    <w:rsid w:val="00DE3DFD"/>
    <w:rsid w:val="00DF41D9"/>
    <w:rsid w:val="00DF66AA"/>
    <w:rsid w:val="00E02543"/>
    <w:rsid w:val="00E030FD"/>
    <w:rsid w:val="00E06F0B"/>
    <w:rsid w:val="00E13CD7"/>
    <w:rsid w:val="00E1501D"/>
    <w:rsid w:val="00E174AF"/>
    <w:rsid w:val="00E20BCE"/>
    <w:rsid w:val="00E22563"/>
    <w:rsid w:val="00E231A9"/>
    <w:rsid w:val="00E2505D"/>
    <w:rsid w:val="00E26F01"/>
    <w:rsid w:val="00E34CFC"/>
    <w:rsid w:val="00E34F75"/>
    <w:rsid w:val="00E361BC"/>
    <w:rsid w:val="00E376BC"/>
    <w:rsid w:val="00E47809"/>
    <w:rsid w:val="00E533BA"/>
    <w:rsid w:val="00E5758A"/>
    <w:rsid w:val="00E61A04"/>
    <w:rsid w:val="00E61FED"/>
    <w:rsid w:val="00E6281F"/>
    <w:rsid w:val="00E70BDF"/>
    <w:rsid w:val="00E735B2"/>
    <w:rsid w:val="00E74162"/>
    <w:rsid w:val="00E74403"/>
    <w:rsid w:val="00E77A10"/>
    <w:rsid w:val="00E819D8"/>
    <w:rsid w:val="00E85880"/>
    <w:rsid w:val="00E87AF0"/>
    <w:rsid w:val="00E90FB2"/>
    <w:rsid w:val="00E93C8A"/>
    <w:rsid w:val="00E9471D"/>
    <w:rsid w:val="00EA03F5"/>
    <w:rsid w:val="00EA4115"/>
    <w:rsid w:val="00EB0065"/>
    <w:rsid w:val="00EB5E62"/>
    <w:rsid w:val="00EC5C6F"/>
    <w:rsid w:val="00ED2043"/>
    <w:rsid w:val="00ED3BA1"/>
    <w:rsid w:val="00ED44B3"/>
    <w:rsid w:val="00ED45A9"/>
    <w:rsid w:val="00EE2DB6"/>
    <w:rsid w:val="00EE5C1F"/>
    <w:rsid w:val="00EF1FEB"/>
    <w:rsid w:val="00EF78DF"/>
    <w:rsid w:val="00F0430B"/>
    <w:rsid w:val="00F06855"/>
    <w:rsid w:val="00F07B69"/>
    <w:rsid w:val="00F1155B"/>
    <w:rsid w:val="00F12613"/>
    <w:rsid w:val="00F12A4B"/>
    <w:rsid w:val="00F15F02"/>
    <w:rsid w:val="00F24AE2"/>
    <w:rsid w:val="00F30879"/>
    <w:rsid w:val="00F357EA"/>
    <w:rsid w:val="00F373F5"/>
    <w:rsid w:val="00F420BB"/>
    <w:rsid w:val="00F474A0"/>
    <w:rsid w:val="00F51D4C"/>
    <w:rsid w:val="00F535D3"/>
    <w:rsid w:val="00F54DF8"/>
    <w:rsid w:val="00F564F7"/>
    <w:rsid w:val="00F56F13"/>
    <w:rsid w:val="00F61537"/>
    <w:rsid w:val="00F632EB"/>
    <w:rsid w:val="00F64397"/>
    <w:rsid w:val="00F71C60"/>
    <w:rsid w:val="00F75B33"/>
    <w:rsid w:val="00F76857"/>
    <w:rsid w:val="00F76ABE"/>
    <w:rsid w:val="00F76EC1"/>
    <w:rsid w:val="00F77742"/>
    <w:rsid w:val="00FA1E79"/>
    <w:rsid w:val="00FB15AD"/>
    <w:rsid w:val="00FC459C"/>
    <w:rsid w:val="00FC481E"/>
    <w:rsid w:val="00FD0589"/>
    <w:rsid w:val="00FD0975"/>
    <w:rsid w:val="00FD1C4A"/>
    <w:rsid w:val="00FE0102"/>
    <w:rsid w:val="00FE0A3E"/>
    <w:rsid w:val="00FE3A54"/>
    <w:rsid w:val="00FE6861"/>
    <w:rsid w:val="00FF0816"/>
    <w:rsid w:val="00FF22A5"/>
    <w:rsid w:val="00FF2781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C2C2E"/>
  <w15:docId w15:val="{AB7DE738-87D5-4945-9C20-2A38F4DE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446A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Nadpis2">
    <w:name w:val="heading 2"/>
    <w:basedOn w:val="Normlny"/>
    <w:next w:val="Normlny"/>
    <w:link w:val="Nadpis2Char"/>
    <w:uiPriority w:val="9"/>
    <w:semiHidden/>
    <w:rsid w:val="00FA1E79"/>
    <w:pPr>
      <w:keepNext/>
      <w:keepLines/>
      <w:numPr>
        <w:ilvl w:val="1"/>
        <w:numId w:val="2"/>
      </w:numPr>
      <w:tabs>
        <w:tab w:val="num" w:pos="360"/>
      </w:tabs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semiHidden/>
    <w:qFormat/>
    <w:rsid w:val="00FA1E79"/>
    <w:pPr>
      <w:keepNext/>
      <w:keepLines/>
      <w:numPr>
        <w:ilvl w:val="2"/>
        <w:numId w:val="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Nadpis4">
    <w:name w:val="heading 4"/>
    <w:basedOn w:val="Normlny"/>
    <w:next w:val="Normlny"/>
    <w:link w:val="Nadpis4Char"/>
    <w:uiPriority w:val="9"/>
    <w:semiHidden/>
    <w:qFormat/>
    <w:rsid w:val="00FA1E79"/>
    <w:pPr>
      <w:keepNext/>
      <w:keepLines/>
      <w:numPr>
        <w:ilvl w:val="3"/>
        <w:numId w:val="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Nadpis5">
    <w:name w:val="heading 5"/>
    <w:basedOn w:val="Normlny"/>
    <w:next w:val="Normlny"/>
    <w:link w:val="Nadpis5Char"/>
    <w:uiPriority w:val="9"/>
    <w:semiHidden/>
    <w:qFormat/>
    <w:rsid w:val="00FA1E79"/>
    <w:pPr>
      <w:keepNext/>
      <w:keepLines/>
      <w:numPr>
        <w:ilvl w:val="4"/>
        <w:numId w:val="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Nadpis6">
    <w:name w:val="heading 6"/>
    <w:basedOn w:val="Normlny"/>
    <w:next w:val="Normlny"/>
    <w:link w:val="Nadpis6Char"/>
    <w:uiPriority w:val="9"/>
    <w:semiHidden/>
    <w:qFormat/>
    <w:rsid w:val="00FA1E79"/>
    <w:pPr>
      <w:keepNext/>
      <w:keepLines/>
      <w:numPr>
        <w:ilvl w:val="5"/>
        <w:numId w:val="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Nadpis7">
    <w:name w:val="heading 7"/>
    <w:basedOn w:val="Normlny"/>
    <w:next w:val="Normlny"/>
    <w:link w:val="Nadpis7Char"/>
    <w:uiPriority w:val="9"/>
    <w:semiHidden/>
    <w:qFormat/>
    <w:rsid w:val="00FA1E79"/>
    <w:pPr>
      <w:keepNext/>
      <w:keepLines/>
      <w:numPr>
        <w:ilvl w:val="6"/>
        <w:numId w:val="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Nadpis8">
    <w:name w:val="heading 8"/>
    <w:basedOn w:val="Normlny"/>
    <w:next w:val="Normlny"/>
    <w:link w:val="Nadpis8Char"/>
    <w:uiPriority w:val="9"/>
    <w:semiHidden/>
    <w:qFormat/>
    <w:rsid w:val="00FA1E79"/>
    <w:pPr>
      <w:keepNext/>
      <w:keepLines/>
      <w:numPr>
        <w:ilvl w:val="7"/>
        <w:numId w:val="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qFormat/>
    <w:rsid w:val="00FA1E79"/>
    <w:pPr>
      <w:keepNext/>
      <w:keepLines/>
      <w:numPr>
        <w:ilvl w:val="8"/>
        <w:numId w:val="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link w:val="HlavikaChar"/>
    <w:uiPriority w:val="99"/>
    <w:unhideWhenUsed/>
    <w:rsid w:val="002019AB"/>
    <w:pPr>
      <w:spacing w:line="240" w:lineRule="exact"/>
    </w:pPr>
  </w:style>
  <w:style w:type="character" w:customStyle="1" w:styleId="HlavikaChar">
    <w:name w:val="Hlavička Char"/>
    <w:basedOn w:val="Predvolenpsmoodseku"/>
    <w:link w:val="Hlavika"/>
    <w:uiPriority w:val="99"/>
    <w:rsid w:val="002019AB"/>
    <w:rPr>
      <w:sz w:val="20"/>
    </w:rPr>
  </w:style>
  <w:style w:type="paragraph" w:styleId="Pta">
    <w:name w:val="footer"/>
    <w:link w:val="PtaChar"/>
    <w:uiPriority w:val="99"/>
    <w:unhideWhenUsed/>
    <w:rsid w:val="003C7C34"/>
    <w:pPr>
      <w:spacing w:line="240" w:lineRule="exact"/>
    </w:pPr>
  </w:style>
  <w:style w:type="character" w:customStyle="1" w:styleId="PtaChar">
    <w:name w:val="Päta Char"/>
    <w:basedOn w:val="Predvolenpsmoodseku"/>
    <w:link w:val="Pta"/>
    <w:uiPriority w:val="99"/>
    <w:rsid w:val="003C7C34"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108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FA1E79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62526"/>
    <w:rPr>
      <w:rFonts w:asciiTheme="majorHAnsi" w:eastAsiaTheme="majorEastAsia" w:hAnsiTheme="majorHAnsi" w:cstheme="majorBidi"/>
      <w:b/>
      <w:bCs/>
      <w:sz w:val="2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xtepuce1">
    <w:name w:val="Texte puce 1"/>
    <w:basedOn w:val="Odsekzoznamu"/>
    <w:rsid w:val="00FA1E79"/>
    <w:pPr>
      <w:numPr>
        <w:numId w:val="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lny"/>
    <w:qFormat/>
    <w:rsid w:val="00523158"/>
    <w:pPr>
      <w:spacing w:line="264" w:lineRule="atLeast"/>
    </w:pPr>
    <w:rPr>
      <w:sz w:val="22"/>
    </w:rPr>
  </w:style>
  <w:style w:type="paragraph" w:customStyle="1" w:styleId="Communiqudepresse">
    <w:name w:val="Communiqué de presse"/>
    <w:basedOn w:val="Normlny"/>
    <w:qFormat/>
    <w:rsid w:val="0087446A"/>
    <w:pPr>
      <w:spacing w:line="288" w:lineRule="atLeast"/>
      <w:jc w:val="center"/>
    </w:pPr>
    <w:rPr>
      <w:caps/>
      <w:sz w:val="24"/>
    </w:rPr>
  </w:style>
  <w:style w:type="paragraph" w:customStyle="1" w:styleId="Sujetducommuniqu">
    <w:name w:val="Sujet du communiqué"/>
    <w:basedOn w:val="Normlny"/>
    <w:qFormat/>
    <w:rsid w:val="00BA4D1D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lny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Dtum"/>
    <w:qFormat/>
    <w:rsid w:val="003F14FD"/>
    <w:pPr>
      <w:framePr w:w="9979" w:h="936" w:wrap="notBeside" w:vAnchor="page" w:hAnchor="page" w:xAlign="center" w:yAlign="bottom" w:anchorLock="1"/>
    </w:pPr>
  </w:style>
  <w:style w:type="paragraph" w:customStyle="1" w:styleId="Texte-Adresseligne2">
    <w:name w:val="Texte - Adresse ligne 2"/>
    <w:basedOn w:val="Texte-Adresseligne1"/>
    <w:qFormat/>
    <w:rsid w:val="003F14FD"/>
    <w:pPr>
      <w:framePr w:wrap="notBeside"/>
    </w:pPr>
  </w:style>
  <w:style w:type="paragraph" w:customStyle="1" w:styleId="Texte-Tl">
    <w:name w:val="Texte - Tél."/>
    <w:basedOn w:val="Normlny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Ml">
    <w:name w:val="Texte - Mél."/>
    <w:basedOn w:val="Normlny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Pieddepage">
    <w:name w:val="Texte - Pied de page"/>
    <w:basedOn w:val="Normlny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  <w:lang w:val="en-US"/>
    </w:rPr>
  </w:style>
  <w:style w:type="paragraph" w:customStyle="1" w:styleId="Pagination">
    <w:name w:val="Pagination"/>
    <w:basedOn w:val="Normlny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tum">
    <w:name w:val="Date"/>
    <w:basedOn w:val="Normlny"/>
    <w:next w:val="Normlny"/>
    <w:link w:val="DtumCh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tumChar">
    <w:name w:val="Dátum Char"/>
    <w:basedOn w:val="Predvolenpsmoodseku"/>
    <w:link w:val="Dtum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customStyle="1" w:styleId="Texte-Intituldeladirection">
    <w:name w:val="Texte - Intitulé de la direction"/>
    <w:basedOn w:val="Normlny"/>
    <w:qFormat/>
    <w:rsid w:val="0030637F"/>
    <w:pPr>
      <w:framePr w:w="9979" w:h="936" w:wrap="notBeside" w:vAnchor="page" w:hAnchor="page" w:xAlign="center" w:yAlign="bottom" w:anchorLock="1"/>
      <w:spacing w:after="180" w:line="336" w:lineRule="atLeast"/>
    </w:pPr>
    <w:rPr>
      <w:b/>
      <w:sz w:val="28"/>
    </w:rPr>
  </w:style>
  <w:style w:type="paragraph" w:customStyle="1" w:styleId="Intituldeladirection">
    <w:name w:val="Intitulé de la direction"/>
    <w:basedOn w:val="Normlny"/>
    <w:qFormat/>
    <w:rsid w:val="000900DE"/>
    <w:pPr>
      <w:spacing w:line="336" w:lineRule="atLeast"/>
      <w:jc w:val="right"/>
    </w:pPr>
    <w:rPr>
      <w:b/>
      <w:sz w:val="28"/>
    </w:rPr>
  </w:style>
  <w:style w:type="character" w:styleId="Hypertextovprepojenie">
    <w:name w:val="Hyperlink"/>
    <w:basedOn w:val="Predvolenpsmoodseku"/>
    <w:uiPriority w:val="99"/>
    <w:unhideWhenUsed/>
    <w:rsid w:val="00AC34A2"/>
    <w:rPr>
      <w:color w:val="000000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30246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qFormat/>
    <w:rsid w:val="00F76857"/>
    <w:pPr>
      <w:suppressAutoHyphens/>
      <w:autoSpaceDN w:val="0"/>
      <w:spacing w:line="240" w:lineRule="auto"/>
      <w:textAlignment w:val="baseline"/>
    </w:pPr>
    <w:rPr>
      <w:rFonts w:ascii="Liberation Serif" w:eastAsia="Noto Serif CJK SC" w:hAnsi="Liberation Serif" w:cs="Noto Sans Devanagari"/>
      <w:kern w:val="3"/>
      <w:sz w:val="24"/>
      <w:szCs w:val="24"/>
      <w:lang w:eastAsia="zh-CN" w:bidi="hi-IN"/>
    </w:rPr>
  </w:style>
  <w:style w:type="paragraph" w:styleId="Zoznamsodrkami">
    <w:name w:val="List Bullet"/>
    <w:basedOn w:val="Normlny"/>
    <w:uiPriority w:val="99"/>
    <w:unhideWhenUsed/>
    <w:rsid w:val="00431CAE"/>
    <w:pPr>
      <w:numPr>
        <w:numId w:val="3"/>
      </w:numPr>
      <w:contextualSpacing/>
    </w:pPr>
  </w:style>
  <w:style w:type="table" w:customStyle="1" w:styleId="Tableausimple31">
    <w:name w:val="Tableau simple 31"/>
    <w:basedOn w:val="Normlnatabuka"/>
    <w:next w:val="Obyajntabuka3"/>
    <w:uiPriority w:val="43"/>
    <w:rsid w:val="00CB32B7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3">
    <w:name w:val="Plain Table 3"/>
    <w:basedOn w:val="Normlnatabuka"/>
    <w:uiPriority w:val="43"/>
    <w:rsid w:val="00CB32B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okraovaniezoznamu">
    <w:name w:val="List Continue"/>
    <w:basedOn w:val="Normlny"/>
    <w:uiPriority w:val="99"/>
    <w:unhideWhenUsed/>
    <w:rsid w:val="00CB32B7"/>
    <w:pPr>
      <w:spacing w:after="120"/>
      <w:ind w:left="283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CB32B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B32B7"/>
    <w:rPr>
      <w:rFonts w:ascii="Arial" w:hAnsi="Arial"/>
    </w:rPr>
  </w:style>
  <w:style w:type="paragraph" w:styleId="Hlavikaobsahu">
    <w:name w:val="TOC Heading"/>
    <w:basedOn w:val="Nadpis1"/>
    <w:next w:val="Normlny"/>
    <w:uiPriority w:val="39"/>
    <w:unhideWhenUsed/>
    <w:qFormat/>
    <w:rsid w:val="000E572A"/>
    <w:pPr>
      <w:spacing w:before="240" w:after="0" w:line="259" w:lineRule="auto"/>
      <w:outlineLvl w:val="9"/>
    </w:pPr>
    <w:rPr>
      <w:b w:val="0"/>
      <w:bCs w:val="0"/>
      <w:color w:val="004130" w:themeColor="accent1" w:themeShade="BF"/>
      <w:sz w:val="32"/>
      <w:szCs w:val="32"/>
      <w:u w:val="none"/>
      <w:lang w:eastAsia="fr-FR"/>
    </w:rPr>
  </w:style>
  <w:style w:type="paragraph" w:styleId="Obyajntext">
    <w:name w:val="Plain Text"/>
    <w:basedOn w:val="Normlny"/>
    <w:link w:val="ObyajntextChar"/>
    <w:uiPriority w:val="99"/>
    <w:unhideWhenUsed/>
    <w:rsid w:val="00D02AD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02AD6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4657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657C9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4657C9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57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57C9"/>
    <w:rPr>
      <w:rFonts w:ascii="Arial" w:hAnsi="Arial"/>
      <w:b/>
      <w:bCs/>
    </w:rPr>
  </w:style>
  <w:style w:type="paragraph" w:styleId="Oslovenie">
    <w:name w:val="Salutation"/>
    <w:basedOn w:val="Normlny"/>
    <w:next w:val="Normlny"/>
    <w:link w:val="OslovenieChar"/>
    <w:uiPriority w:val="99"/>
    <w:unhideWhenUsed/>
    <w:rsid w:val="005C0300"/>
  </w:style>
  <w:style w:type="character" w:customStyle="1" w:styleId="OslovenieChar">
    <w:name w:val="Oslovenie Char"/>
    <w:basedOn w:val="Predvolenpsmoodseku"/>
    <w:link w:val="Oslovenie"/>
    <w:uiPriority w:val="99"/>
    <w:rsid w:val="005C0300"/>
    <w:rPr>
      <w:rFonts w:ascii="Arial" w:hAnsi="Arial"/>
    </w:rPr>
  </w:style>
  <w:style w:type="paragraph" w:styleId="Zoznamsodrkami2">
    <w:name w:val="List Bullet 2"/>
    <w:basedOn w:val="Normlny"/>
    <w:uiPriority w:val="99"/>
    <w:unhideWhenUsed/>
    <w:rsid w:val="005C0300"/>
    <w:pPr>
      <w:numPr>
        <w:numId w:val="4"/>
      </w:numPr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C674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C674E"/>
    <w:rPr>
      <w:rFonts w:ascii="Arial" w:hAnsi="Arial"/>
    </w:rPr>
  </w:style>
  <w:style w:type="paragraph" w:styleId="Zoznam">
    <w:name w:val="List"/>
    <w:basedOn w:val="Normlny"/>
    <w:uiPriority w:val="99"/>
    <w:unhideWhenUsed/>
    <w:rsid w:val="006031B1"/>
    <w:pPr>
      <w:spacing w:after="160" w:line="259" w:lineRule="auto"/>
      <w:ind w:left="283" w:hanging="283"/>
      <w:contextualSpacing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customStyle="1" w:styleId="Mentionnonrsolue1">
    <w:name w:val="Mention non résolue1"/>
    <w:basedOn w:val="Predvolenpsmoodseku"/>
    <w:uiPriority w:val="99"/>
    <w:semiHidden/>
    <w:unhideWhenUsed/>
    <w:rsid w:val="002943B3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35F11"/>
    <w:pPr>
      <w:spacing w:line="240" w:lineRule="auto"/>
    </w:pPr>
    <w:rPr>
      <w:rFonts w:ascii="Arial" w:hAnsi="Arial"/>
    </w:rPr>
  </w:style>
  <w:style w:type="character" w:styleId="Nevyrieenzmienka">
    <w:name w:val="Unresolved Mention"/>
    <w:basedOn w:val="Predvolenpsmoodseku"/>
    <w:uiPriority w:val="99"/>
    <w:semiHidden/>
    <w:unhideWhenUsed/>
    <w:rsid w:val="00503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ina.saganova@diplomatie.gouv.fr" TargetMode="Externa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7D94-4F33-4E55-999A-93C1F5B0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GOUVERNEMENT</vt:lpstr>
      <vt:lpstr>GOUVERNEMENT</vt:lpstr>
    </vt:vector>
  </TitlesOfParts>
  <Manager>GOUVERNEMENT</Manager>
  <Company>GOUVERNEMENT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AUBRY Margault</dc:creator>
  <cp:lastModifiedBy>silvia.litva@institutfrancais.sk</cp:lastModifiedBy>
  <cp:revision>3</cp:revision>
  <cp:lastPrinted>2023-12-14T12:33:00Z</cp:lastPrinted>
  <dcterms:created xsi:type="dcterms:W3CDTF">2024-09-18T08:08:00Z</dcterms:created>
  <dcterms:modified xsi:type="dcterms:W3CDTF">2024-09-18T08:09:00Z</dcterms:modified>
</cp:coreProperties>
</file>